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F6" w:rsidRPr="00402761" w:rsidRDefault="002824F6" w:rsidP="002824F6">
      <w:pPr>
        <w:jc w:val="center"/>
        <w:rPr>
          <w:b/>
          <w:sz w:val="24"/>
          <w:szCs w:val="24"/>
          <w:u w:val="single"/>
        </w:rPr>
      </w:pPr>
      <w:r w:rsidRPr="00402761">
        <w:rPr>
          <w:b/>
          <w:sz w:val="24"/>
          <w:szCs w:val="24"/>
          <w:u w:val="single"/>
        </w:rPr>
        <w:t xml:space="preserve">Genetics </w:t>
      </w:r>
      <w:proofErr w:type="spellStart"/>
      <w:r w:rsidRPr="00402761">
        <w:rPr>
          <w:b/>
          <w:sz w:val="24"/>
          <w:szCs w:val="24"/>
          <w:u w:val="single"/>
        </w:rPr>
        <w:t>Webquest</w:t>
      </w:r>
      <w:proofErr w:type="spellEnd"/>
      <w:r w:rsidR="00B87548" w:rsidRPr="00402761">
        <w:rPr>
          <w:b/>
          <w:sz w:val="24"/>
          <w:szCs w:val="24"/>
          <w:u w:val="single"/>
        </w:rPr>
        <w:t xml:space="preserve"> Brochure</w:t>
      </w:r>
    </w:p>
    <w:p w:rsidR="002824F6" w:rsidRPr="00402761" w:rsidRDefault="002824F6" w:rsidP="002824F6">
      <w:pPr>
        <w:rPr>
          <w:b/>
          <w:sz w:val="24"/>
          <w:szCs w:val="24"/>
          <w:u w:val="single"/>
        </w:rPr>
      </w:pPr>
      <w:r w:rsidRPr="00402761">
        <w:rPr>
          <w:b/>
          <w:sz w:val="24"/>
          <w:szCs w:val="24"/>
          <w:u w:val="single"/>
        </w:rPr>
        <w:t xml:space="preserve">Introduction </w:t>
      </w:r>
    </w:p>
    <w:p w:rsidR="002824F6" w:rsidRPr="00402761" w:rsidRDefault="002824F6" w:rsidP="002824F6">
      <w:pPr>
        <w:rPr>
          <w:sz w:val="24"/>
          <w:szCs w:val="24"/>
        </w:rPr>
      </w:pPr>
      <w:r w:rsidRPr="00402761">
        <w:rPr>
          <w:sz w:val="24"/>
          <w:szCs w:val="24"/>
        </w:rPr>
        <w:t xml:space="preserve">There are thousands of genetic disorders that affect humans, some of which can have profound effects on a person's quality of life. Genetic disorders are passed from parents to offspring in the genetic code, and in some cases, a person may be a carrier for a disease and pass it to their children without knowing. Because genetic diseases are usually caused by errors or mutations in the genetic code, it is extremely difficult to cure the condition, and in most cases, doctors can only treat the symptoms. </w:t>
      </w:r>
    </w:p>
    <w:p w:rsidR="002824F6" w:rsidRPr="00402761" w:rsidRDefault="002824F6" w:rsidP="002824F6">
      <w:pPr>
        <w:rPr>
          <w:b/>
          <w:sz w:val="24"/>
          <w:szCs w:val="24"/>
          <w:u w:val="single"/>
        </w:rPr>
      </w:pPr>
      <w:r w:rsidRPr="00402761">
        <w:rPr>
          <w:b/>
          <w:sz w:val="24"/>
          <w:szCs w:val="24"/>
          <w:u w:val="single"/>
        </w:rPr>
        <w:t xml:space="preserve">TASK: </w:t>
      </w:r>
    </w:p>
    <w:p w:rsidR="002824F6" w:rsidRPr="00402761" w:rsidRDefault="002824F6" w:rsidP="002824F6">
      <w:pPr>
        <w:rPr>
          <w:sz w:val="24"/>
          <w:szCs w:val="24"/>
        </w:rPr>
      </w:pPr>
      <w:r w:rsidRPr="00402761">
        <w:rPr>
          <w:sz w:val="24"/>
          <w:szCs w:val="24"/>
        </w:rPr>
        <w:t xml:space="preserve">You have been selected by a local doctor to design a genetic disease brochure for her office. She asked that you select a genetic disease that would present information for patient education. The brochure should be designed so that it can be folded into thirds and displayed in her waiting room. </w:t>
      </w:r>
    </w:p>
    <w:p w:rsidR="002824F6" w:rsidRPr="00402761" w:rsidRDefault="002824F6" w:rsidP="002824F6">
      <w:pPr>
        <w:rPr>
          <w:b/>
          <w:sz w:val="24"/>
          <w:szCs w:val="24"/>
          <w:u w:val="single"/>
        </w:rPr>
      </w:pPr>
      <w:r w:rsidRPr="00402761">
        <w:rPr>
          <w:b/>
          <w:sz w:val="24"/>
          <w:szCs w:val="24"/>
          <w:u w:val="single"/>
        </w:rPr>
        <w:t xml:space="preserve">Procedure: </w:t>
      </w:r>
    </w:p>
    <w:p w:rsidR="002824F6" w:rsidRPr="00402761" w:rsidRDefault="00782732" w:rsidP="002824F6">
      <w:pPr>
        <w:rPr>
          <w:sz w:val="24"/>
          <w:szCs w:val="24"/>
        </w:rPr>
      </w:pPr>
      <w:r w:rsidRPr="00402761">
        <w:rPr>
          <w:sz w:val="24"/>
          <w:szCs w:val="24"/>
        </w:rPr>
        <w:t xml:space="preserve">Each pair of students will </w:t>
      </w:r>
      <w:r w:rsidR="00C90237" w:rsidRPr="00402761">
        <w:rPr>
          <w:sz w:val="24"/>
          <w:szCs w:val="24"/>
        </w:rPr>
        <w:t>pick</w:t>
      </w:r>
      <w:r w:rsidRPr="00402761">
        <w:rPr>
          <w:sz w:val="24"/>
          <w:szCs w:val="24"/>
        </w:rPr>
        <w:t xml:space="preserve"> a genetic disorder to research</w:t>
      </w:r>
      <w:r w:rsidR="00C90237" w:rsidRPr="00402761">
        <w:rPr>
          <w:sz w:val="24"/>
          <w:szCs w:val="24"/>
        </w:rPr>
        <w:t xml:space="preserve"> together</w:t>
      </w:r>
      <w:r w:rsidRPr="00402761">
        <w:rPr>
          <w:sz w:val="24"/>
          <w:szCs w:val="24"/>
        </w:rPr>
        <w:t xml:space="preserve">.  </w:t>
      </w:r>
      <w:r w:rsidR="00C90237" w:rsidRPr="00402761">
        <w:rPr>
          <w:sz w:val="24"/>
          <w:szCs w:val="24"/>
        </w:rPr>
        <w:t>You will each make your own brochure!</w:t>
      </w:r>
    </w:p>
    <w:p w:rsidR="002824F6" w:rsidRPr="00402761" w:rsidRDefault="007B7EC4" w:rsidP="002824F6">
      <w:pPr>
        <w:rPr>
          <w:sz w:val="24"/>
          <w:szCs w:val="24"/>
        </w:rPr>
      </w:pPr>
      <w:r>
        <w:rPr>
          <w:noProof/>
        </w:rPr>
        <w:drawing>
          <wp:anchor distT="0" distB="0" distL="114300" distR="114300" simplePos="0" relativeHeight="251658240" behindDoc="0" locked="0" layoutInCell="1" allowOverlap="1" wp14:anchorId="00C8C33A" wp14:editId="30F62645">
            <wp:simplePos x="0" y="0"/>
            <wp:positionH relativeFrom="column">
              <wp:posOffset>2486025</wp:posOffset>
            </wp:positionH>
            <wp:positionV relativeFrom="paragraph">
              <wp:posOffset>558800</wp:posOffset>
            </wp:positionV>
            <wp:extent cx="3257550" cy="3905250"/>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732" w:rsidRPr="00402761">
        <w:rPr>
          <w:sz w:val="24"/>
          <w:szCs w:val="24"/>
        </w:rPr>
        <w:t xml:space="preserve">Answer the following questions that will be incorporated into an informative brochure (like the ones you might find at a doctor’s office) </w:t>
      </w:r>
    </w:p>
    <w:p w:rsidR="00C90237" w:rsidRPr="00C90237" w:rsidRDefault="00C90237" w:rsidP="002824F6">
      <w:pPr>
        <w:rPr>
          <w:b/>
          <w:u w:val="single"/>
        </w:rPr>
      </w:pPr>
      <w:r w:rsidRPr="00C90237">
        <w:rPr>
          <w:b/>
          <w:u w:val="single"/>
        </w:rPr>
        <w:t>Some Disorders:</w:t>
      </w:r>
      <w:r w:rsidR="007B7EC4" w:rsidRPr="007B7EC4">
        <w:rPr>
          <w:noProof/>
        </w:rPr>
        <w:t xml:space="preserve"> </w:t>
      </w:r>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7" w:history="1">
        <w:r w:rsidR="00C90237" w:rsidRPr="00C90237">
          <w:rPr>
            <w:rFonts w:ascii="Helvetica" w:eastAsia="Times New Roman" w:hAnsi="Helvetica" w:cs="Helvetica"/>
            <w:color w:val="222266"/>
            <w:sz w:val="21"/>
            <w:szCs w:val="21"/>
          </w:rPr>
          <w:t>Charcot-Marie-Tooth</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8" w:history="1">
        <w:r w:rsidR="00C90237" w:rsidRPr="00C90237">
          <w:rPr>
            <w:rFonts w:ascii="Helvetica" w:eastAsia="Times New Roman" w:hAnsi="Helvetica" w:cs="Helvetica"/>
            <w:color w:val="222266"/>
            <w:sz w:val="21"/>
            <w:szCs w:val="21"/>
          </w:rPr>
          <w:t>Cri du chat</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9" w:history="1">
        <w:proofErr w:type="spellStart"/>
        <w:r w:rsidR="00C90237" w:rsidRPr="00C90237">
          <w:rPr>
            <w:rFonts w:ascii="Helvetica" w:eastAsia="Times New Roman" w:hAnsi="Helvetica" w:cs="Helvetica"/>
            <w:color w:val="222266"/>
            <w:sz w:val="21"/>
            <w:szCs w:val="21"/>
          </w:rPr>
          <w:t>Crohn's</w:t>
        </w:r>
        <w:proofErr w:type="spellEnd"/>
        <w:r w:rsidR="00C90237" w:rsidRPr="00C90237">
          <w:rPr>
            <w:rFonts w:ascii="Helvetica" w:eastAsia="Times New Roman" w:hAnsi="Helvetica" w:cs="Helvetica"/>
            <w:color w:val="222266"/>
            <w:sz w:val="21"/>
            <w:szCs w:val="21"/>
          </w:rPr>
          <w:t xml:space="preserve"> Disease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0" w:history="1">
        <w:r w:rsidR="00C90237" w:rsidRPr="00C90237">
          <w:rPr>
            <w:rFonts w:ascii="Helvetica" w:eastAsia="Times New Roman" w:hAnsi="Helvetica" w:cs="Helvetica"/>
            <w:color w:val="222266"/>
            <w:sz w:val="21"/>
            <w:szCs w:val="21"/>
          </w:rPr>
          <w:t>Cystic fibrosis</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1" w:history="1">
        <w:proofErr w:type="spellStart"/>
        <w:r w:rsidR="00C90237" w:rsidRPr="00C90237">
          <w:rPr>
            <w:rFonts w:ascii="Helvetica" w:eastAsia="Times New Roman" w:hAnsi="Helvetica" w:cs="Helvetica"/>
            <w:color w:val="222266"/>
            <w:sz w:val="21"/>
            <w:szCs w:val="21"/>
          </w:rPr>
          <w:t>Dercum</w:t>
        </w:r>
        <w:proofErr w:type="spellEnd"/>
        <w:r w:rsidR="00C90237" w:rsidRPr="00C90237">
          <w:rPr>
            <w:rFonts w:ascii="Helvetica" w:eastAsia="Times New Roman" w:hAnsi="Helvetica" w:cs="Helvetica"/>
            <w:color w:val="222266"/>
            <w:sz w:val="21"/>
            <w:szCs w:val="21"/>
          </w:rPr>
          <w:t xml:space="preserve"> Disease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2" w:history="1">
        <w:r w:rsidR="00C90237" w:rsidRPr="00C90237">
          <w:rPr>
            <w:rFonts w:ascii="Helvetica" w:eastAsia="Times New Roman" w:hAnsi="Helvetica" w:cs="Helvetica"/>
            <w:color w:val="222266"/>
            <w:sz w:val="21"/>
            <w:szCs w:val="21"/>
          </w:rPr>
          <w:t>Down Syndrome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3" w:history="1">
        <w:r w:rsidR="00C90237" w:rsidRPr="00C90237">
          <w:rPr>
            <w:rFonts w:ascii="Helvetica" w:eastAsia="Times New Roman" w:hAnsi="Helvetica" w:cs="Helvetica"/>
            <w:color w:val="222266"/>
            <w:sz w:val="21"/>
            <w:szCs w:val="21"/>
          </w:rPr>
          <w:t>Duane Syndrome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4" w:history="1">
        <w:proofErr w:type="spellStart"/>
        <w:r w:rsidR="00C90237" w:rsidRPr="00C90237">
          <w:rPr>
            <w:rFonts w:ascii="Helvetica" w:eastAsia="Times New Roman" w:hAnsi="Helvetica" w:cs="Helvetica"/>
            <w:color w:val="222266"/>
            <w:sz w:val="21"/>
            <w:szCs w:val="21"/>
          </w:rPr>
          <w:t>Duchenne</w:t>
        </w:r>
        <w:proofErr w:type="spellEnd"/>
        <w:r w:rsidR="00C90237" w:rsidRPr="00C90237">
          <w:rPr>
            <w:rFonts w:ascii="Helvetica" w:eastAsia="Times New Roman" w:hAnsi="Helvetica" w:cs="Helvetica"/>
            <w:color w:val="222266"/>
            <w:sz w:val="21"/>
            <w:szCs w:val="21"/>
          </w:rPr>
          <w:t xml:space="preserve"> Muscular Dystrophy</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5" w:history="1">
        <w:r w:rsidR="00C90237" w:rsidRPr="00C90237">
          <w:rPr>
            <w:rFonts w:ascii="Helvetica" w:eastAsia="Times New Roman" w:hAnsi="Helvetica" w:cs="Helvetica"/>
            <w:color w:val="222266"/>
            <w:sz w:val="21"/>
            <w:szCs w:val="21"/>
          </w:rPr>
          <w:t>Factor V Leiden Thrombophilia</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6" w:history="1">
        <w:r w:rsidR="00C90237" w:rsidRPr="00C90237">
          <w:rPr>
            <w:rFonts w:ascii="Helvetica" w:eastAsia="Times New Roman" w:hAnsi="Helvetica" w:cs="Helvetica"/>
            <w:color w:val="222266"/>
            <w:sz w:val="21"/>
            <w:szCs w:val="21"/>
          </w:rPr>
          <w:t>Fragile X Syndrome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7" w:history="1">
        <w:proofErr w:type="spellStart"/>
        <w:r w:rsidR="00C90237" w:rsidRPr="00C90237">
          <w:rPr>
            <w:rFonts w:ascii="Helvetica" w:eastAsia="Times New Roman" w:hAnsi="Helvetica" w:cs="Helvetica"/>
            <w:color w:val="222266"/>
            <w:sz w:val="21"/>
            <w:szCs w:val="21"/>
          </w:rPr>
          <w:t>Gaucher</w:t>
        </w:r>
        <w:proofErr w:type="spellEnd"/>
        <w:r w:rsidR="00C90237" w:rsidRPr="00C90237">
          <w:rPr>
            <w:rFonts w:ascii="Helvetica" w:eastAsia="Times New Roman" w:hAnsi="Helvetica" w:cs="Helvetica"/>
            <w:color w:val="222266"/>
            <w:sz w:val="21"/>
            <w:szCs w:val="21"/>
          </w:rPr>
          <w:t xml:space="preserve"> Disease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8" w:history="1">
        <w:r w:rsidR="00C90237" w:rsidRPr="00C90237">
          <w:rPr>
            <w:rFonts w:ascii="Helvetica" w:eastAsia="Times New Roman" w:hAnsi="Helvetica" w:cs="Helvetica"/>
            <w:color w:val="222266"/>
            <w:sz w:val="21"/>
            <w:szCs w:val="21"/>
          </w:rPr>
          <w:t>Hemophilia</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19" w:history="1">
        <w:r w:rsidR="00C90237" w:rsidRPr="00C90237">
          <w:rPr>
            <w:rFonts w:ascii="Helvetica" w:eastAsia="Times New Roman" w:hAnsi="Helvetica" w:cs="Helvetica"/>
            <w:color w:val="222266"/>
            <w:sz w:val="21"/>
            <w:szCs w:val="21"/>
          </w:rPr>
          <w:t>Huntington's disease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0" w:history="1">
        <w:proofErr w:type="spellStart"/>
        <w:r w:rsidR="00C90237" w:rsidRPr="00C90237">
          <w:rPr>
            <w:rFonts w:ascii="Helvetica" w:eastAsia="Times New Roman" w:hAnsi="Helvetica" w:cs="Helvetica"/>
            <w:color w:val="222266"/>
            <w:sz w:val="21"/>
            <w:szCs w:val="21"/>
          </w:rPr>
          <w:t>Klinefelter</w:t>
        </w:r>
        <w:proofErr w:type="spellEnd"/>
        <w:r w:rsidR="00C90237" w:rsidRPr="00C90237">
          <w:rPr>
            <w:rFonts w:ascii="Helvetica" w:eastAsia="Times New Roman" w:hAnsi="Helvetica" w:cs="Helvetica"/>
            <w:color w:val="222266"/>
            <w:sz w:val="21"/>
            <w:szCs w:val="21"/>
          </w:rPr>
          <w:t xml:space="preserve"> syndrome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1" w:history="1">
        <w:proofErr w:type="spellStart"/>
        <w:r w:rsidR="00C90237" w:rsidRPr="00C90237">
          <w:rPr>
            <w:rFonts w:ascii="Helvetica" w:eastAsia="Times New Roman" w:hAnsi="Helvetica" w:cs="Helvetica"/>
            <w:color w:val="222266"/>
            <w:sz w:val="21"/>
            <w:szCs w:val="21"/>
          </w:rPr>
          <w:t>Marfan</w:t>
        </w:r>
        <w:proofErr w:type="spellEnd"/>
        <w:r w:rsidR="00C90237" w:rsidRPr="00C90237">
          <w:rPr>
            <w:rFonts w:ascii="Helvetica" w:eastAsia="Times New Roman" w:hAnsi="Helvetica" w:cs="Helvetica"/>
            <w:color w:val="222266"/>
            <w:sz w:val="21"/>
            <w:szCs w:val="21"/>
          </w:rPr>
          <w:t xml:space="preserve"> syndrome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2" w:history="1">
        <w:proofErr w:type="spellStart"/>
        <w:r w:rsidR="00C90237" w:rsidRPr="00C90237">
          <w:rPr>
            <w:rFonts w:ascii="Helvetica" w:eastAsia="Times New Roman" w:hAnsi="Helvetica" w:cs="Helvetica"/>
            <w:color w:val="222266"/>
            <w:sz w:val="21"/>
            <w:szCs w:val="21"/>
          </w:rPr>
          <w:t>Myotonic</w:t>
        </w:r>
        <w:proofErr w:type="spellEnd"/>
        <w:r w:rsidR="00C90237" w:rsidRPr="00C90237">
          <w:rPr>
            <w:rFonts w:ascii="Helvetica" w:eastAsia="Times New Roman" w:hAnsi="Helvetica" w:cs="Helvetica"/>
            <w:color w:val="222266"/>
            <w:sz w:val="21"/>
            <w:szCs w:val="21"/>
          </w:rPr>
          <w:t xml:space="preserve"> Dystrophy</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3" w:history="1">
        <w:r w:rsidR="00C90237" w:rsidRPr="00C90237">
          <w:rPr>
            <w:rFonts w:ascii="Helvetica" w:eastAsia="Times New Roman" w:hAnsi="Helvetica" w:cs="Helvetica"/>
            <w:color w:val="222266"/>
            <w:sz w:val="21"/>
            <w:szCs w:val="21"/>
          </w:rPr>
          <w:t>Neurofibromatosis</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4" w:history="1">
        <w:r w:rsidR="00C90237" w:rsidRPr="00C90237">
          <w:rPr>
            <w:rFonts w:ascii="Helvetica" w:eastAsia="Times New Roman" w:hAnsi="Helvetica" w:cs="Helvetica"/>
            <w:color w:val="222266"/>
            <w:sz w:val="21"/>
            <w:szCs w:val="21"/>
          </w:rPr>
          <w:t>Noonan Syndrome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5" w:history="1">
        <w:r w:rsidR="00C90237" w:rsidRPr="00C90237">
          <w:rPr>
            <w:rFonts w:ascii="Helvetica" w:eastAsia="Times New Roman" w:hAnsi="Helvetica" w:cs="Helvetica"/>
            <w:color w:val="222266"/>
            <w:sz w:val="21"/>
            <w:szCs w:val="21"/>
          </w:rPr>
          <w:t>Parkinson's disease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6" w:history="1">
        <w:r w:rsidR="00C90237" w:rsidRPr="00C90237">
          <w:rPr>
            <w:rFonts w:ascii="Helvetica" w:eastAsia="Times New Roman" w:hAnsi="Helvetica" w:cs="Helvetica"/>
            <w:color w:val="222266"/>
            <w:sz w:val="21"/>
            <w:szCs w:val="21"/>
          </w:rPr>
          <w:t>Phenylketonuria</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7" w:history="1">
        <w:r w:rsidR="00C90237" w:rsidRPr="00C90237">
          <w:rPr>
            <w:rFonts w:ascii="Helvetica" w:eastAsia="Times New Roman" w:hAnsi="Helvetica" w:cs="Helvetica"/>
            <w:color w:val="222266"/>
            <w:sz w:val="21"/>
            <w:szCs w:val="21"/>
          </w:rPr>
          <w:t>Poland Anomaly</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8" w:history="1">
        <w:proofErr w:type="spellStart"/>
        <w:r w:rsidR="00C90237" w:rsidRPr="00C90237">
          <w:rPr>
            <w:rFonts w:ascii="Helvetica" w:eastAsia="Times New Roman" w:hAnsi="Helvetica" w:cs="Helvetica"/>
            <w:color w:val="222266"/>
            <w:sz w:val="21"/>
            <w:szCs w:val="21"/>
          </w:rPr>
          <w:t>Progeria</w:t>
        </w:r>
        <w:proofErr w:type="spellEnd"/>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29" w:history="1">
        <w:r w:rsidR="00C90237" w:rsidRPr="00C90237">
          <w:rPr>
            <w:rFonts w:ascii="Helvetica" w:eastAsia="Times New Roman" w:hAnsi="Helvetica" w:cs="Helvetica"/>
            <w:color w:val="222266"/>
            <w:sz w:val="21"/>
            <w:szCs w:val="21"/>
          </w:rPr>
          <w:t>Severe Combined Immunodeficiency (SCID)</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30" w:history="1">
        <w:r w:rsidR="00C90237" w:rsidRPr="00C90237">
          <w:rPr>
            <w:rFonts w:ascii="Helvetica" w:eastAsia="Times New Roman" w:hAnsi="Helvetica" w:cs="Helvetica"/>
            <w:color w:val="222266"/>
            <w:sz w:val="21"/>
            <w:szCs w:val="21"/>
          </w:rPr>
          <w:t>Sickle cell disease</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31" w:history="1">
        <w:r w:rsidR="00C90237" w:rsidRPr="00C90237">
          <w:rPr>
            <w:rFonts w:ascii="Helvetica" w:eastAsia="Times New Roman" w:hAnsi="Helvetica" w:cs="Helvetica"/>
            <w:color w:val="222266"/>
            <w:sz w:val="21"/>
            <w:szCs w:val="21"/>
          </w:rPr>
          <w:t>Spinal Muscular Atrophy</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32" w:history="1">
        <w:proofErr w:type="spellStart"/>
        <w:r w:rsidR="00C90237" w:rsidRPr="00C90237">
          <w:rPr>
            <w:rFonts w:ascii="Helvetica" w:eastAsia="Times New Roman" w:hAnsi="Helvetica" w:cs="Helvetica"/>
            <w:color w:val="222266"/>
            <w:sz w:val="21"/>
            <w:szCs w:val="21"/>
          </w:rPr>
          <w:t>Tay</w:t>
        </w:r>
        <w:proofErr w:type="spellEnd"/>
        <w:r w:rsidR="00C90237" w:rsidRPr="00C90237">
          <w:rPr>
            <w:rFonts w:ascii="Helvetica" w:eastAsia="Times New Roman" w:hAnsi="Helvetica" w:cs="Helvetica"/>
            <w:color w:val="222266"/>
            <w:sz w:val="21"/>
            <w:szCs w:val="21"/>
          </w:rPr>
          <w:t>-Sachs</w:t>
        </w:r>
      </w:hyperlink>
    </w:p>
    <w:p w:rsidR="00C90237" w:rsidRPr="00C90237"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33" w:history="1">
        <w:r w:rsidR="00C90237" w:rsidRPr="00C90237">
          <w:rPr>
            <w:rFonts w:ascii="Helvetica" w:eastAsia="Times New Roman" w:hAnsi="Helvetica" w:cs="Helvetica"/>
            <w:color w:val="222266"/>
            <w:sz w:val="21"/>
            <w:szCs w:val="21"/>
          </w:rPr>
          <w:t>Turner Syndrome</w:t>
        </w:r>
      </w:hyperlink>
    </w:p>
    <w:p w:rsidR="007B7EC4" w:rsidRDefault="00CC3C18" w:rsidP="00C90237">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21"/>
          <w:szCs w:val="21"/>
        </w:rPr>
      </w:pPr>
      <w:hyperlink r:id="rId34" w:history="1">
        <w:proofErr w:type="spellStart"/>
        <w:r w:rsidR="00C90237" w:rsidRPr="00C90237">
          <w:rPr>
            <w:rFonts w:ascii="Helvetica" w:eastAsia="Times New Roman" w:hAnsi="Helvetica" w:cs="Helvetica"/>
            <w:color w:val="222266"/>
            <w:sz w:val="21"/>
            <w:szCs w:val="21"/>
          </w:rPr>
          <w:t>Velocardiofacial</w:t>
        </w:r>
        <w:proofErr w:type="spellEnd"/>
        <w:r w:rsidR="00C90237" w:rsidRPr="00C90237">
          <w:rPr>
            <w:rFonts w:ascii="Helvetica" w:eastAsia="Times New Roman" w:hAnsi="Helvetica" w:cs="Helvetica"/>
            <w:color w:val="222266"/>
            <w:sz w:val="21"/>
            <w:szCs w:val="21"/>
          </w:rPr>
          <w:t xml:space="preserve"> Syndrome</w:t>
        </w:r>
      </w:hyperlink>
    </w:p>
    <w:p w:rsidR="00782732" w:rsidRPr="007B7EC4" w:rsidRDefault="00782732" w:rsidP="007B7EC4">
      <w:pPr>
        <w:shd w:val="clear" w:color="auto" w:fill="FFFFFF"/>
        <w:spacing w:before="100" w:beforeAutospacing="1" w:after="100" w:afterAutospacing="1" w:line="240" w:lineRule="auto"/>
        <w:ind w:left="60"/>
        <w:rPr>
          <w:rFonts w:ascii="Helvetica" w:eastAsia="Times New Roman" w:hAnsi="Helvetica" w:cs="Helvetica"/>
          <w:color w:val="333333"/>
          <w:sz w:val="21"/>
          <w:szCs w:val="21"/>
        </w:rPr>
      </w:pPr>
      <w:r w:rsidRPr="007B7EC4">
        <w:rPr>
          <w:b/>
          <w:sz w:val="24"/>
          <w:szCs w:val="24"/>
          <w:u w:val="single"/>
        </w:rPr>
        <w:lastRenderedPageBreak/>
        <w:t>Genetic Disorder information</w:t>
      </w:r>
    </w:p>
    <w:p w:rsidR="00782732" w:rsidRPr="00402761" w:rsidRDefault="00782732" w:rsidP="00C90237">
      <w:pPr>
        <w:spacing w:line="240" w:lineRule="auto"/>
        <w:rPr>
          <w:sz w:val="24"/>
          <w:szCs w:val="24"/>
        </w:rPr>
      </w:pPr>
      <w:r w:rsidRPr="00402761">
        <w:rPr>
          <w:sz w:val="24"/>
          <w:szCs w:val="24"/>
        </w:rPr>
        <w:t xml:space="preserve">1. </w:t>
      </w:r>
      <w:r w:rsidR="00C90237" w:rsidRPr="00402761">
        <w:rPr>
          <w:sz w:val="24"/>
          <w:szCs w:val="24"/>
        </w:rPr>
        <w:t>Define the genetic disorder that you chose.</w:t>
      </w:r>
    </w:p>
    <w:p w:rsidR="002824F6" w:rsidRPr="00402761" w:rsidRDefault="00782732" w:rsidP="00C90237">
      <w:pPr>
        <w:spacing w:line="240" w:lineRule="auto"/>
        <w:rPr>
          <w:sz w:val="24"/>
          <w:szCs w:val="24"/>
        </w:rPr>
      </w:pPr>
      <w:r w:rsidRPr="00402761">
        <w:rPr>
          <w:sz w:val="24"/>
          <w:szCs w:val="24"/>
        </w:rPr>
        <w:t>2.</w:t>
      </w:r>
      <w:r w:rsidR="002824F6" w:rsidRPr="00402761">
        <w:rPr>
          <w:sz w:val="24"/>
          <w:szCs w:val="24"/>
        </w:rPr>
        <w:t xml:space="preserve"> How does a person inherit it? Is it dominant or recessive</w:t>
      </w:r>
      <w:r w:rsidR="007B7EC4">
        <w:rPr>
          <w:sz w:val="24"/>
          <w:szCs w:val="24"/>
        </w:rPr>
        <w:t xml:space="preserve"> or is it caused by a mutation or chromosome abnormality?</w:t>
      </w:r>
    </w:p>
    <w:p w:rsidR="002824F6" w:rsidRPr="00402761" w:rsidRDefault="00782732" w:rsidP="00C90237">
      <w:pPr>
        <w:spacing w:line="240" w:lineRule="auto"/>
        <w:rPr>
          <w:sz w:val="24"/>
          <w:szCs w:val="24"/>
        </w:rPr>
      </w:pPr>
      <w:r w:rsidRPr="00402761">
        <w:rPr>
          <w:sz w:val="24"/>
          <w:szCs w:val="24"/>
        </w:rPr>
        <w:t>3</w:t>
      </w:r>
      <w:r w:rsidR="002824F6" w:rsidRPr="00402761">
        <w:rPr>
          <w:sz w:val="24"/>
          <w:szCs w:val="24"/>
        </w:rPr>
        <w:t xml:space="preserve">. </w:t>
      </w:r>
      <w:r w:rsidR="00C90237" w:rsidRPr="00402761">
        <w:rPr>
          <w:sz w:val="24"/>
          <w:szCs w:val="24"/>
        </w:rPr>
        <w:t>How is your genetic disorder diagnosed?</w:t>
      </w:r>
      <w:r w:rsidR="007B7EC4">
        <w:rPr>
          <w:sz w:val="24"/>
          <w:szCs w:val="24"/>
        </w:rPr>
        <w:t xml:space="preserve"> (How do you find out if you have </w:t>
      </w:r>
      <w:proofErr w:type="gramStart"/>
      <w:r w:rsidR="007B7EC4">
        <w:rPr>
          <w:sz w:val="24"/>
          <w:szCs w:val="24"/>
        </w:rPr>
        <w:t>it</w:t>
      </w:r>
      <w:proofErr w:type="gramEnd"/>
      <w:r w:rsidR="007B7EC4">
        <w:rPr>
          <w:sz w:val="24"/>
          <w:szCs w:val="24"/>
        </w:rPr>
        <w:t>)</w:t>
      </w:r>
    </w:p>
    <w:p w:rsidR="002824F6" w:rsidRPr="00402761" w:rsidRDefault="00782732" w:rsidP="00C90237">
      <w:pPr>
        <w:spacing w:line="240" w:lineRule="auto"/>
        <w:rPr>
          <w:sz w:val="24"/>
          <w:szCs w:val="24"/>
        </w:rPr>
      </w:pPr>
      <w:r w:rsidRPr="00402761">
        <w:rPr>
          <w:sz w:val="24"/>
          <w:szCs w:val="24"/>
        </w:rPr>
        <w:t>4</w:t>
      </w:r>
      <w:r w:rsidR="002824F6" w:rsidRPr="00402761">
        <w:rPr>
          <w:sz w:val="24"/>
          <w:szCs w:val="24"/>
        </w:rPr>
        <w:t xml:space="preserve">. </w:t>
      </w:r>
      <w:r w:rsidR="00C90237" w:rsidRPr="00402761">
        <w:rPr>
          <w:sz w:val="24"/>
          <w:szCs w:val="24"/>
        </w:rPr>
        <w:t>What is the life expectancy of someone with this disorder?</w:t>
      </w:r>
      <w:r w:rsidR="002824F6" w:rsidRPr="00402761">
        <w:rPr>
          <w:sz w:val="24"/>
          <w:szCs w:val="24"/>
        </w:rPr>
        <w:t xml:space="preserve"> </w:t>
      </w:r>
    </w:p>
    <w:p w:rsidR="002824F6" w:rsidRPr="00402761" w:rsidRDefault="00782732" w:rsidP="00C90237">
      <w:pPr>
        <w:spacing w:line="240" w:lineRule="auto"/>
        <w:rPr>
          <w:sz w:val="24"/>
          <w:szCs w:val="24"/>
        </w:rPr>
      </w:pPr>
      <w:r w:rsidRPr="00402761">
        <w:rPr>
          <w:sz w:val="24"/>
          <w:szCs w:val="24"/>
        </w:rPr>
        <w:t>5</w:t>
      </w:r>
      <w:r w:rsidR="002824F6" w:rsidRPr="00402761">
        <w:rPr>
          <w:sz w:val="24"/>
          <w:szCs w:val="24"/>
        </w:rPr>
        <w:t xml:space="preserve">. </w:t>
      </w:r>
      <w:r w:rsidR="00C90237" w:rsidRPr="00402761">
        <w:rPr>
          <w:sz w:val="24"/>
          <w:szCs w:val="24"/>
        </w:rPr>
        <w:t>How many people are affected by this disorder?</w:t>
      </w:r>
      <w:r w:rsidR="002824F6" w:rsidRPr="00402761">
        <w:rPr>
          <w:sz w:val="24"/>
          <w:szCs w:val="24"/>
        </w:rPr>
        <w:t xml:space="preserve"> </w:t>
      </w:r>
      <w:r w:rsidRPr="00402761">
        <w:rPr>
          <w:sz w:val="24"/>
          <w:szCs w:val="24"/>
        </w:rPr>
        <w:t xml:space="preserve"> </w:t>
      </w:r>
    </w:p>
    <w:p w:rsidR="002824F6" w:rsidRPr="00402761" w:rsidRDefault="00CC3C18" w:rsidP="00C90237">
      <w:pPr>
        <w:spacing w:line="240" w:lineRule="auto"/>
        <w:rPr>
          <w:sz w:val="24"/>
          <w:szCs w:val="24"/>
        </w:rPr>
      </w:pPr>
      <w:r>
        <w:rPr>
          <w:sz w:val="24"/>
          <w:szCs w:val="24"/>
        </w:rPr>
        <w:t>6</w:t>
      </w:r>
      <w:r w:rsidR="002824F6" w:rsidRPr="00402761">
        <w:rPr>
          <w:sz w:val="24"/>
          <w:szCs w:val="24"/>
        </w:rPr>
        <w:t xml:space="preserve">. What are the physical symptoms of the disease? </w:t>
      </w:r>
    </w:p>
    <w:p w:rsidR="002824F6" w:rsidRPr="00402761" w:rsidRDefault="00CC3C18" w:rsidP="00C90237">
      <w:pPr>
        <w:spacing w:line="240" w:lineRule="auto"/>
        <w:rPr>
          <w:sz w:val="24"/>
          <w:szCs w:val="24"/>
        </w:rPr>
      </w:pPr>
      <w:r>
        <w:rPr>
          <w:sz w:val="24"/>
          <w:szCs w:val="24"/>
        </w:rPr>
        <w:t>7</w:t>
      </w:r>
      <w:r w:rsidR="002824F6" w:rsidRPr="00402761">
        <w:rPr>
          <w:sz w:val="24"/>
          <w:szCs w:val="24"/>
        </w:rPr>
        <w:t xml:space="preserve">. How can the disease be treated? </w:t>
      </w:r>
    </w:p>
    <w:p w:rsidR="002824F6" w:rsidRPr="00402761" w:rsidRDefault="002824F6" w:rsidP="00C90237">
      <w:pPr>
        <w:spacing w:line="240" w:lineRule="auto"/>
        <w:rPr>
          <w:b/>
          <w:sz w:val="24"/>
          <w:szCs w:val="24"/>
          <w:u w:val="single"/>
        </w:rPr>
      </w:pPr>
      <w:r w:rsidRPr="00402761">
        <w:rPr>
          <w:b/>
          <w:sz w:val="24"/>
          <w:szCs w:val="24"/>
          <w:u w:val="single"/>
        </w:rPr>
        <w:t>Personal</w:t>
      </w:r>
    </w:p>
    <w:p w:rsidR="002824F6" w:rsidRPr="00402761" w:rsidRDefault="002824F6" w:rsidP="00C90237">
      <w:pPr>
        <w:spacing w:line="240" w:lineRule="auto"/>
        <w:rPr>
          <w:sz w:val="24"/>
          <w:szCs w:val="24"/>
        </w:rPr>
      </w:pPr>
      <w:r w:rsidRPr="00402761">
        <w:rPr>
          <w:sz w:val="24"/>
          <w:szCs w:val="24"/>
        </w:rPr>
        <w:t xml:space="preserve">1. What is everyday life like? What is the quality of life? </w:t>
      </w:r>
    </w:p>
    <w:p w:rsidR="002824F6" w:rsidRPr="00402761" w:rsidRDefault="002824F6" w:rsidP="00C90237">
      <w:pPr>
        <w:spacing w:line="240" w:lineRule="auto"/>
        <w:rPr>
          <w:sz w:val="24"/>
          <w:szCs w:val="24"/>
        </w:rPr>
      </w:pPr>
      <w:r w:rsidRPr="00402761">
        <w:rPr>
          <w:sz w:val="24"/>
          <w:szCs w:val="24"/>
        </w:rPr>
        <w:t xml:space="preserve">2. What limitations does the person have? </w:t>
      </w:r>
    </w:p>
    <w:p w:rsidR="002824F6" w:rsidRPr="00402761" w:rsidRDefault="002824F6" w:rsidP="00C90237">
      <w:pPr>
        <w:spacing w:line="240" w:lineRule="auto"/>
        <w:rPr>
          <w:sz w:val="24"/>
          <w:szCs w:val="24"/>
        </w:rPr>
      </w:pPr>
      <w:r w:rsidRPr="00402761">
        <w:rPr>
          <w:sz w:val="24"/>
          <w:szCs w:val="24"/>
        </w:rPr>
        <w:t>3. What are some organizations that can help a fami</w:t>
      </w:r>
      <w:r w:rsidR="00782732" w:rsidRPr="00402761">
        <w:rPr>
          <w:sz w:val="24"/>
          <w:szCs w:val="24"/>
        </w:rPr>
        <w:t>ly cope with a child's disorder</w:t>
      </w:r>
      <w:r w:rsidRPr="00402761">
        <w:rPr>
          <w:sz w:val="24"/>
          <w:szCs w:val="24"/>
        </w:rPr>
        <w:t xml:space="preserve"> (give we</w:t>
      </w:r>
      <w:r w:rsidR="00C90237" w:rsidRPr="00402761">
        <w:rPr>
          <w:sz w:val="24"/>
          <w:szCs w:val="24"/>
        </w:rPr>
        <w:t>b links or contact information)?</w:t>
      </w:r>
    </w:p>
    <w:p w:rsidR="00782732" w:rsidRPr="00402761" w:rsidRDefault="00CC3C18" w:rsidP="00C90237">
      <w:pPr>
        <w:spacing w:line="240" w:lineRule="auto"/>
        <w:rPr>
          <w:sz w:val="24"/>
          <w:szCs w:val="24"/>
        </w:rPr>
      </w:pPr>
      <w:r>
        <w:rPr>
          <w:sz w:val="24"/>
          <w:szCs w:val="24"/>
        </w:rPr>
        <w:t>4</w:t>
      </w:r>
      <w:bookmarkStart w:id="0" w:name="_GoBack"/>
      <w:bookmarkEnd w:id="0"/>
      <w:r w:rsidR="00782732" w:rsidRPr="00402761">
        <w:rPr>
          <w:sz w:val="24"/>
          <w:szCs w:val="24"/>
        </w:rPr>
        <w:t>. What is the economic impact on the family of this disorder (surgeries required, medicine, nursing, constant supervision?)</w:t>
      </w:r>
    </w:p>
    <w:p w:rsidR="00C90237" w:rsidRPr="00402761" w:rsidRDefault="00C90237" w:rsidP="00C90237">
      <w:pPr>
        <w:spacing w:line="240" w:lineRule="auto"/>
        <w:rPr>
          <w:b/>
          <w:sz w:val="24"/>
          <w:szCs w:val="24"/>
          <w:u w:val="single"/>
        </w:rPr>
      </w:pPr>
      <w:r w:rsidRPr="00402761">
        <w:rPr>
          <w:b/>
          <w:sz w:val="24"/>
          <w:szCs w:val="24"/>
          <w:u w:val="single"/>
        </w:rPr>
        <w:t>Recent Research</w:t>
      </w:r>
    </w:p>
    <w:p w:rsidR="00C90237" w:rsidRPr="00402761" w:rsidRDefault="00C90237" w:rsidP="00C90237">
      <w:pPr>
        <w:spacing w:line="240" w:lineRule="auto"/>
        <w:rPr>
          <w:b/>
          <w:sz w:val="24"/>
          <w:szCs w:val="24"/>
          <w:u w:val="single"/>
        </w:rPr>
      </w:pPr>
      <w:r w:rsidRPr="00402761">
        <w:rPr>
          <w:sz w:val="24"/>
          <w:szCs w:val="24"/>
        </w:rPr>
        <w:t>1. What is the latest research saying about this disorder? Are they close to finding a cure or making new medicines?</w:t>
      </w:r>
    </w:p>
    <w:p w:rsidR="0085199B" w:rsidRPr="00402761" w:rsidRDefault="0085199B" w:rsidP="002824F6">
      <w:pPr>
        <w:rPr>
          <w:sz w:val="24"/>
          <w:szCs w:val="24"/>
        </w:rPr>
      </w:pPr>
    </w:p>
    <w:p w:rsidR="00782732" w:rsidRPr="00402761" w:rsidRDefault="00782732" w:rsidP="002824F6">
      <w:pPr>
        <w:rPr>
          <w:sz w:val="24"/>
          <w:szCs w:val="24"/>
          <w:u w:val="single"/>
        </w:rPr>
      </w:pPr>
    </w:p>
    <w:p w:rsidR="002824F6" w:rsidRPr="00402761" w:rsidRDefault="002824F6" w:rsidP="002824F6">
      <w:pPr>
        <w:rPr>
          <w:b/>
          <w:sz w:val="24"/>
          <w:szCs w:val="24"/>
          <w:u w:val="single"/>
        </w:rPr>
      </w:pPr>
      <w:r w:rsidRPr="00402761">
        <w:rPr>
          <w:b/>
          <w:sz w:val="24"/>
          <w:szCs w:val="24"/>
          <w:u w:val="single"/>
        </w:rPr>
        <w:t xml:space="preserve"> Helpful websites: </w:t>
      </w:r>
    </w:p>
    <w:p w:rsidR="006F7527" w:rsidRPr="00402761" w:rsidRDefault="00CC3C18" w:rsidP="002824F6">
      <w:pPr>
        <w:rPr>
          <w:sz w:val="24"/>
          <w:szCs w:val="24"/>
        </w:rPr>
      </w:pPr>
      <w:hyperlink r:id="rId35" w:history="1">
        <w:r w:rsidR="006F7527" w:rsidRPr="00402761">
          <w:rPr>
            <w:rStyle w:val="Hyperlink"/>
            <w:sz w:val="24"/>
            <w:szCs w:val="24"/>
          </w:rPr>
          <w:t>http://dmoz.org/Health/Conditions_and_Diseases/Genetic_Disorders/</w:t>
        </w:r>
      </w:hyperlink>
      <w:r w:rsidR="002824F6" w:rsidRPr="00402761">
        <w:rPr>
          <w:sz w:val="24"/>
          <w:szCs w:val="24"/>
        </w:rPr>
        <w:t xml:space="preserve"> </w:t>
      </w:r>
    </w:p>
    <w:p w:rsidR="002824F6" w:rsidRPr="00402761" w:rsidRDefault="00CC3C18" w:rsidP="002824F6">
      <w:pPr>
        <w:rPr>
          <w:rStyle w:val="Hyperlink"/>
          <w:sz w:val="24"/>
          <w:szCs w:val="24"/>
        </w:rPr>
      </w:pPr>
      <w:hyperlink r:id="rId36" w:history="1">
        <w:r w:rsidR="006F7527" w:rsidRPr="00402761">
          <w:rPr>
            <w:rStyle w:val="Hyperlink"/>
            <w:sz w:val="24"/>
            <w:szCs w:val="24"/>
          </w:rPr>
          <w:t>http://www.ncbi.nlm.nih.gov/books/bv.fcgi?rid=gnd.section.168</w:t>
        </w:r>
      </w:hyperlink>
    </w:p>
    <w:p w:rsidR="00C90237" w:rsidRPr="00402761" w:rsidRDefault="00CC3C18" w:rsidP="002824F6">
      <w:pPr>
        <w:rPr>
          <w:sz w:val="24"/>
          <w:szCs w:val="24"/>
        </w:rPr>
      </w:pPr>
      <w:hyperlink r:id="rId37" w:history="1">
        <w:r w:rsidR="00C90237" w:rsidRPr="00402761">
          <w:rPr>
            <w:rStyle w:val="Hyperlink"/>
            <w:sz w:val="24"/>
            <w:szCs w:val="24"/>
          </w:rPr>
          <w:t>https://www.genome.gov/10001204/</w:t>
        </w:r>
      </w:hyperlink>
    </w:p>
    <w:p w:rsidR="00C90237" w:rsidRPr="00402761" w:rsidRDefault="00C90237" w:rsidP="002824F6">
      <w:pPr>
        <w:rPr>
          <w:sz w:val="24"/>
          <w:szCs w:val="24"/>
        </w:rPr>
      </w:pPr>
    </w:p>
    <w:p w:rsidR="00C90237" w:rsidRPr="00402761" w:rsidRDefault="00C90237" w:rsidP="002824F6">
      <w:pPr>
        <w:rPr>
          <w:sz w:val="24"/>
          <w:szCs w:val="24"/>
        </w:rPr>
      </w:pPr>
    </w:p>
    <w:p w:rsidR="006F7527" w:rsidRDefault="006F7527" w:rsidP="002824F6"/>
    <w:p w:rsidR="006F7527" w:rsidRDefault="006F7527" w:rsidP="002824F6"/>
    <w:p w:rsidR="006F7527" w:rsidRDefault="006F7527" w:rsidP="002824F6"/>
    <w:sectPr w:rsidR="006F7527" w:rsidSect="00782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98A"/>
    <w:multiLevelType w:val="multilevel"/>
    <w:tmpl w:val="3C16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01527"/>
    <w:multiLevelType w:val="hybridMultilevel"/>
    <w:tmpl w:val="4B4E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F6"/>
    <w:rsid w:val="002824F6"/>
    <w:rsid w:val="00402761"/>
    <w:rsid w:val="00457EA8"/>
    <w:rsid w:val="006E1A9E"/>
    <w:rsid w:val="006F7527"/>
    <w:rsid w:val="00782732"/>
    <w:rsid w:val="007B7EC4"/>
    <w:rsid w:val="0085199B"/>
    <w:rsid w:val="00B87548"/>
    <w:rsid w:val="00C06DEE"/>
    <w:rsid w:val="00C57D5E"/>
    <w:rsid w:val="00C90237"/>
    <w:rsid w:val="00CC3C18"/>
    <w:rsid w:val="00EE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527"/>
    <w:rPr>
      <w:color w:val="0000FF" w:themeColor="hyperlink"/>
      <w:u w:val="single"/>
    </w:rPr>
  </w:style>
  <w:style w:type="paragraph" w:styleId="ListParagraph">
    <w:name w:val="List Paragraph"/>
    <w:basedOn w:val="Normal"/>
    <w:uiPriority w:val="34"/>
    <w:qFormat/>
    <w:rsid w:val="00C90237"/>
    <w:pPr>
      <w:ind w:left="720"/>
      <w:contextualSpacing/>
    </w:pPr>
  </w:style>
  <w:style w:type="paragraph" w:styleId="BalloonText">
    <w:name w:val="Balloon Text"/>
    <w:basedOn w:val="Normal"/>
    <w:link w:val="BalloonTextChar"/>
    <w:uiPriority w:val="99"/>
    <w:semiHidden/>
    <w:unhideWhenUsed/>
    <w:rsid w:val="007B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527"/>
    <w:rPr>
      <w:color w:val="0000FF" w:themeColor="hyperlink"/>
      <w:u w:val="single"/>
    </w:rPr>
  </w:style>
  <w:style w:type="paragraph" w:styleId="ListParagraph">
    <w:name w:val="List Paragraph"/>
    <w:basedOn w:val="Normal"/>
    <w:uiPriority w:val="34"/>
    <w:qFormat/>
    <w:rsid w:val="00C90237"/>
    <w:pPr>
      <w:ind w:left="720"/>
      <w:contextualSpacing/>
    </w:pPr>
  </w:style>
  <w:style w:type="paragraph" w:styleId="BalloonText">
    <w:name w:val="Balloon Text"/>
    <w:basedOn w:val="Normal"/>
    <w:link w:val="BalloonTextChar"/>
    <w:uiPriority w:val="99"/>
    <w:semiHidden/>
    <w:unhideWhenUsed/>
    <w:rsid w:val="007B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gov/19517558/Learning-About-Cri-du-Chat" TargetMode="External"/><Relationship Id="rId13" Type="http://schemas.openxmlformats.org/officeDocument/2006/relationships/hyperlink" Target="https://www.genome.gov/11508984/Learning-About-Duane-Syndrome" TargetMode="External"/><Relationship Id="rId18" Type="http://schemas.openxmlformats.org/officeDocument/2006/relationships/hyperlink" Target="https://www.genome.gov/20019697/Learning-About-Hemophilia" TargetMode="External"/><Relationship Id="rId26" Type="http://schemas.openxmlformats.org/officeDocument/2006/relationships/hyperlink" Target="https://www.genome.gov/25020037/Learning-About-Phenylketonuri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enome.gov/19519224/Learning-About-Marfan-Syndrome" TargetMode="External"/><Relationship Id="rId34" Type="http://schemas.openxmlformats.org/officeDocument/2006/relationships/hyperlink" Target="https://www.genome.gov/25521139/Learning-About-Velocardiofacial-Syndrome" TargetMode="External"/><Relationship Id="rId7" Type="http://schemas.openxmlformats.org/officeDocument/2006/relationships/hyperlink" Target="https://www.genome.gov/11009201/Learning-About-CharcotMarieTooth-Disease" TargetMode="External"/><Relationship Id="rId12" Type="http://schemas.openxmlformats.org/officeDocument/2006/relationships/hyperlink" Target="https://www.genome.gov/19517824/Learning-About-Down-Syndrome" TargetMode="External"/><Relationship Id="rId17" Type="http://schemas.openxmlformats.org/officeDocument/2006/relationships/hyperlink" Target="https://www.genome.gov/25521505/Learning-About-Gaucher-Disease" TargetMode="External"/><Relationship Id="rId25" Type="http://schemas.openxmlformats.org/officeDocument/2006/relationships/hyperlink" Target="https://www.genome.gov/10001217/Learning-About-Parkinsons-Disease" TargetMode="External"/><Relationship Id="rId33" Type="http://schemas.openxmlformats.org/officeDocument/2006/relationships/hyperlink" Target="https://www.genome.gov/19519119/Learning-About-Turner-Syndrom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nome.gov/19518828/Learning-About-Fragile-X-Syndrome" TargetMode="External"/><Relationship Id="rId20" Type="http://schemas.openxmlformats.org/officeDocument/2006/relationships/hyperlink" Target="https://www.genome.gov/19519068/Learning-About-Klinefelter-Syndrome" TargetMode="External"/><Relationship Id="rId29" Type="http://schemas.openxmlformats.org/officeDocument/2006/relationships/hyperlink" Target="https://www.genome.gov/13014325/Learning-About-Severe-Combined-Immunodeficiency-SCI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enome.gov/17516629/Learning-About-Dercum-Disease" TargetMode="External"/><Relationship Id="rId24" Type="http://schemas.openxmlformats.org/officeDocument/2006/relationships/hyperlink" Target="https://www.genome.gov/25521674/Learning-About-Noonan-Syndrome" TargetMode="External"/><Relationship Id="rId32" Type="http://schemas.openxmlformats.org/officeDocument/2006/relationships/hyperlink" Target="https://www.genome.gov/10001220/Learning-About-TaySachs-Disease" TargetMode="External"/><Relationship Id="rId37" Type="http://schemas.openxmlformats.org/officeDocument/2006/relationships/hyperlink" Target="https://www.genome.gov/10001204/" TargetMode="External"/><Relationship Id="rId5" Type="http://schemas.openxmlformats.org/officeDocument/2006/relationships/webSettings" Target="webSettings.xml"/><Relationship Id="rId15" Type="http://schemas.openxmlformats.org/officeDocument/2006/relationships/hyperlink" Target="https://www.genome.gov/15015167/Learning-about-Factor-V-Leiden-Thrombophilia" TargetMode="External"/><Relationship Id="rId23" Type="http://schemas.openxmlformats.org/officeDocument/2006/relationships/hyperlink" Target="https://www.genome.gov/14514225/Learning-about-Neurofibromatosis" TargetMode="External"/><Relationship Id="rId28" Type="http://schemas.openxmlformats.org/officeDocument/2006/relationships/hyperlink" Target="https://www.genome.gov/11007255/Learning-About-Progeria" TargetMode="External"/><Relationship Id="rId36" Type="http://schemas.openxmlformats.org/officeDocument/2006/relationships/hyperlink" Target="http://www.ncbi.nlm.nih.gov/books/bv.fcgi?rid=gnd.section.168" TargetMode="External"/><Relationship Id="rId10" Type="http://schemas.openxmlformats.org/officeDocument/2006/relationships/hyperlink" Target="https://www.genome.gov/10001213/Learning-About-Cystic-Fibrosis" TargetMode="External"/><Relationship Id="rId19" Type="http://schemas.openxmlformats.org/officeDocument/2006/relationships/hyperlink" Target="https://www.genome.gov/10001215/Learning-About-Huntingtons-Disease" TargetMode="External"/><Relationship Id="rId31" Type="http://schemas.openxmlformats.org/officeDocument/2006/relationships/hyperlink" Target="https://www.genome.gov/20519681/Learning-About-Spinal-Muscular-Atrophy" TargetMode="External"/><Relationship Id="rId4" Type="http://schemas.openxmlformats.org/officeDocument/2006/relationships/settings" Target="settings.xml"/><Relationship Id="rId9" Type="http://schemas.openxmlformats.org/officeDocument/2006/relationships/hyperlink" Target="https://www.genome.gov/25521854/Learning-About-Crohns-Disease" TargetMode="External"/><Relationship Id="rId14" Type="http://schemas.openxmlformats.org/officeDocument/2006/relationships/hyperlink" Target="https://www.genome.gov/19518854/Learning-About-Duchenne-Muscular-Dystrophy" TargetMode="External"/><Relationship Id="rId22" Type="http://schemas.openxmlformats.org/officeDocument/2006/relationships/hyperlink" Target="https://www.genome.gov/25521207/Learning-About-Myotonic-Dystrophy" TargetMode="External"/><Relationship Id="rId27" Type="http://schemas.openxmlformats.org/officeDocument/2006/relationships/hyperlink" Target="https://www.genome.gov/14514230/Learning-about-Poland-Anomaly" TargetMode="External"/><Relationship Id="rId30" Type="http://schemas.openxmlformats.org/officeDocument/2006/relationships/hyperlink" Target="https://www.genome.gov/10001219/Learning-About-Sickle-Cell-Disease" TargetMode="External"/><Relationship Id="rId35" Type="http://schemas.openxmlformats.org/officeDocument/2006/relationships/hyperlink" Target="http://dmoz.org/Health/Conditions_and_Diseases/Genetic_Dis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Joseph</dc:creator>
  <cp:lastModifiedBy>Shannon Joseph</cp:lastModifiedBy>
  <cp:revision>3</cp:revision>
  <cp:lastPrinted>2019-01-04T20:00:00Z</cp:lastPrinted>
  <dcterms:created xsi:type="dcterms:W3CDTF">2019-01-24T14:14:00Z</dcterms:created>
  <dcterms:modified xsi:type="dcterms:W3CDTF">2019-01-24T14:15:00Z</dcterms:modified>
</cp:coreProperties>
</file>